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85" w:rsidRPr="00E3422C" w:rsidRDefault="00004085" w:rsidP="00004085">
      <w:pPr>
        <w:jc w:val="center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по </w:t>
      </w:r>
      <w:r w:rsidRPr="00E342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отечественной  и всеобщей истории  </w:t>
      </w:r>
      <w:r w:rsidRPr="00E3422C">
        <w:rPr>
          <w:rFonts w:ascii="Times New Roman" w:hAnsi="Times New Roman" w:cs="Times New Roman"/>
          <w:b/>
          <w:sz w:val="24"/>
          <w:szCs w:val="24"/>
        </w:rPr>
        <w:t>в  9  классе составлена на основе</w:t>
      </w:r>
      <w:proofErr w:type="gramStart"/>
      <w:r w:rsidRPr="00E3422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004085" w:rsidRPr="00E3422C" w:rsidRDefault="00004085" w:rsidP="00004085">
      <w:pPr>
        <w:pStyle w:val="a6"/>
        <w:numPr>
          <w:ilvl w:val="0"/>
          <w:numId w:val="1"/>
        </w:numPr>
        <w:rPr>
          <w:rFonts w:cs="Times New Roman"/>
          <w:szCs w:val="24"/>
        </w:rPr>
      </w:pPr>
      <w:r w:rsidRPr="00E3422C">
        <w:rPr>
          <w:rFonts w:cs="Times New Roman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004085" w:rsidRPr="00E3422C" w:rsidRDefault="00004085" w:rsidP="00004085">
      <w:pPr>
        <w:pStyle w:val="a6"/>
        <w:rPr>
          <w:rFonts w:cs="Times New Roman"/>
          <w:szCs w:val="24"/>
        </w:rPr>
      </w:pPr>
    </w:p>
    <w:p w:rsidR="00004085" w:rsidRPr="00E3422C" w:rsidRDefault="00004085" w:rsidP="00004085">
      <w:pPr>
        <w:pStyle w:val="a6"/>
        <w:numPr>
          <w:ilvl w:val="0"/>
          <w:numId w:val="1"/>
        </w:numPr>
        <w:rPr>
          <w:rFonts w:cs="Times New Roman"/>
          <w:szCs w:val="24"/>
        </w:rPr>
      </w:pPr>
      <w:r w:rsidRPr="00E3422C">
        <w:rPr>
          <w:rFonts w:cs="Times New Roman"/>
          <w:szCs w:val="24"/>
        </w:rPr>
        <w:t xml:space="preserve">Концепции нового учебно-методического комплекса по отечественной истории и Историко-культурного стандарта, </w:t>
      </w:r>
      <w:proofErr w:type="gramStart"/>
      <w:r w:rsidRPr="00E3422C">
        <w:rPr>
          <w:rFonts w:cs="Times New Roman"/>
          <w:szCs w:val="24"/>
        </w:rPr>
        <w:t>подготовленных</w:t>
      </w:r>
      <w:proofErr w:type="gramEnd"/>
      <w:r w:rsidRPr="00E3422C">
        <w:rPr>
          <w:rFonts w:cs="Times New Roman"/>
          <w:szCs w:val="24"/>
        </w:rPr>
        <w:t xml:space="preserve"> Российским историческим обществом.</w:t>
      </w:r>
    </w:p>
    <w:p w:rsidR="00004085" w:rsidRPr="00E3422C" w:rsidRDefault="00004085" w:rsidP="00004085">
      <w:pPr>
        <w:pStyle w:val="a6"/>
        <w:rPr>
          <w:rFonts w:cs="Times New Roman"/>
          <w:szCs w:val="24"/>
        </w:rPr>
      </w:pPr>
    </w:p>
    <w:p w:rsidR="00004085" w:rsidRPr="00E3422C" w:rsidRDefault="00004085" w:rsidP="00004085">
      <w:pPr>
        <w:pStyle w:val="a6"/>
        <w:numPr>
          <w:ilvl w:val="0"/>
          <w:numId w:val="1"/>
        </w:numPr>
        <w:rPr>
          <w:rFonts w:cs="Times New Roman"/>
          <w:szCs w:val="24"/>
        </w:rPr>
      </w:pPr>
      <w:proofErr w:type="gramStart"/>
      <w:r w:rsidRPr="00E3422C">
        <w:rPr>
          <w:rFonts w:cs="Times New Roman"/>
          <w:bCs/>
          <w:color w:val="000000"/>
          <w:szCs w:val="24"/>
        </w:rPr>
        <w:t xml:space="preserve">Примерной программы основного общего образования по истории и  авторских программ -  </w:t>
      </w:r>
      <w:proofErr w:type="spellStart"/>
      <w:r w:rsidRPr="00E3422C">
        <w:rPr>
          <w:rFonts w:cs="Times New Roman"/>
          <w:bCs/>
          <w:color w:val="000000"/>
          <w:szCs w:val="24"/>
        </w:rPr>
        <w:t>Сороко-Цюпа</w:t>
      </w:r>
      <w:proofErr w:type="spellEnd"/>
      <w:r w:rsidRPr="00E3422C">
        <w:rPr>
          <w:rFonts w:cs="Times New Roman"/>
          <w:bCs/>
          <w:color w:val="000000"/>
          <w:szCs w:val="24"/>
        </w:rPr>
        <w:t xml:space="preserve"> О.С., </w:t>
      </w:r>
      <w:proofErr w:type="spellStart"/>
      <w:r w:rsidRPr="00E3422C">
        <w:rPr>
          <w:rFonts w:cs="Times New Roman"/>
          <w:bCs/>
          <w:color w:val="000000"/>
          <w:szCs w:val="24"/>
        </w:rPr>
        <w:t>Сороко-Цюпа</w:t>
      </w:r>
      <w:proofErr w:type="spellEnd"/>
      <w:r w:rsidRPr="00E3422C">
        <w:rPr>
          <w:rFonts w:cs="Times New Roman"/>
          <w:bCs/>
          <w:color w:val="000000"/>
          <w:szCs w:val="24"/>
        </w:rPr>
        <w:t xml:space="preserve"> А.О.      «Новейшая история зарубежных стран» (Сборник  «Программы общеобразовательных учреждений.</w:t>
      </w:r>
      <w:proofErr w:type="gramEnd"/>
      <w:r w:rsidRPr="00E3422C">
        <w:rPr>
          <w:rFonts w:cs="Times New Roman"/>
          <w:bCs/>
          <w:color w:val="000000"/>
          <w:szCs w:val="24"/>
        </w:rPr>
        <w:t xml:space="preserve"> История. Обществознание. 5-11 классы. / М.: Просвещение, 2014) </w:t>
      </w:r>
      <w:r w:rsidRPr="00E3422C">
        <w:rPr>
          <w:rFonts w:cs="Times New Roman"/>
          <w:szCs w:val="24"/>
        </w:rPr>
        <w:t xml:space="preserve">Рабочая программа и тематическое планирование курса «История России». 6—9 классы (основная школа) : учеб. пособие для     </w:t>
      </w:r>
      <w:proofErr w:type="spellStart"/>
      <w:r w:rsidRPr="00E3422C">
        <w:rPr>
          <w:rFonts w:cs="Times New Roman"/>
          <w:szCs w:val="24"/>
        </w:rPr>
        <w:t>общеобразоват</w:t>
      </w:r>
      <w:proofErr w:type="spellEnd"/>
      <w:r w:rsidRPr="00E3422C">
        <w:rPr>
          <w:rFonts w:cs="Times New Roman"/>
          <w:szCs w:val="24"/>
        </w:rPr>
        <w:t xml:space="preserve">. организаций / А. А. Данилов, О. Н. Журавлева, И. Е. Барыкина. </w:t>
      </w:r>
      <w:proofErr w:type="gramStart"/>
      <w:r w:rsidRPr="00E3422C">
        <w:rPr>
          <w:rFonts w:cs="Times New Roman"/>
          <w:szCs w:val="24"/>
        </w:rPr>
        <w:t>—М</w:t>
      </w:r>
      <w:proofErr w:type="gramEnd"/>
      <w:r w:rsidRPr="00E3422C">
        <w:rPr>
          <w:rFonts w:cs="Times New Roman"/>
          <w:szCs w:val="24"/>
        </w:rPr>
        <w:t>. : Просвещение, 2016.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3422C">
        <w:rPr>
          <w:rStyle w:val="FontStyle34"/>
          <w:b/>
          <w:sz w:val="24"/>
          <w:szCs w:val="24"/>
        </w:rPr>
        <w:t>Преподавание истории ведется по следующим учебникам: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1. История России. 9 класс. Учеб. для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общеобразоват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рганизаций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В 2 ч. / Н. М. Арсентьев, А. А.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Данилов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 А.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>, А. Я. Токарева. — М.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Просвещение,2016.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 2. «Новейшая история зарубежных стран» Учеб. для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общеобразоват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рганизаций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./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Сороко-Цюпа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О.С.,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Сороко-Цюпа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А.О.    — М.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Просвещение,2016.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Количество часов в году - 68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Количество плановых контрольных работ -5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Style w:val="FontStyle34"/>
          <w:b/>
          <w:sz w:val="24"/>
          <w:szCs w:val="24"/>
        </w:rPr>
        <w:t>Планируемые  результаты освоения учебного предмета:</w:t>
      </w:r>
      <w:r w:rsidRPr="00E3422C">
        <w:rPr>
          <w:rStyle w:val="dash0410005f0431005f0437005f0430005f0446005f0020005f0441005f043f005f0438005f0441005f043a005f0430005f005fchar1char1"/>
          <w:b/>
        </w:rPr>
        <w:t xml:space="preserve"> 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К важнейшим </w:t>
      </w:r>
      <w:r w:rsidRPr="00E3422C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 результатам </w:t>
      </w:r>
      <w:r w:rsidRPr="00E3422C">
        <w:rPr>
          <w:rFonts w:ascii="Times New Roman" w:hAnsi="Times New Roman" w:cs="Times New Roman"/>
          <w:sz w:val="24"/>
          <w:szCs w:val="24"/>
        </w:rPr>
        <w:t>изучения исто</w:t>
      </w:r>
      <w:r w:rsidRPr="00E3422C">
        <w:rPr>
          <w:rFonts w:ascii="Times New Roman" w:hAnsi="Times New Roman" w:cs="Times New Roman"/>
          <w:sz w:val="24"/>
          <w:szCs w:val="24"/>
        </w:rPr>
        <w:softHyphen/>
        <w:t>рии в 9 классе относятся следующие убеждения и ка</w:t>
      </w:r>
      <w:r w:rsidRPr="00E3422C">
        <w:rPr>
          <w:rFonts w:ascii="Times New Roman" w:hAnsi="Times New Roman" w:cs="Times New Roman"/>
          <w:sz w:val="24"/>
          <w:szCs w:val="24"/>
        </w:rPr>
        <w:softHyphen/>
        <w:t>чества: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– осознание своей идентичности как гражданина страны – исторической преемницы Российской империи;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– уважение к культуре России XIX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.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422C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E3422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</w:t>
      </w:r>
      <w:r w:rsidRPr="00E3422C">
        <w:rPr>
          <w:rFonts w:ascii="Times New Roman" w:hAnsi="Times New Roman" w:cs="Times New Roman"/>
          <w:sz w:val="24"/>
          <w:szCs w:val="24"/>
        </w:rPr>
        <w:t>изучения истории России в 9 классе выражаются в следующих качествах: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– способность сознательно организовывать свою учебную деятельность;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lastRenderedPageBreak/>
        <w:t>– владение умениями работать с учебной и внешкольной информацией (систематизировать, анализировать и обобщать факты, составлять развернутый план, формулиро</w:t>
      </w:r>
      <w:r w:rsidRPr="00E3422C">
        <w:rPr>
          <w:rFonts w:ascii="Times New Roman" w:hAnsi="Times New Roman" w:cs="Times New Roman"/>
          <w:sz w:val="24"/>
          <w:szCs w:val="24"/>
        </w:rPr>
        <w:softHyphen/>
        <w:t>вать и обосновывать выводы, конспектировать), использовать современ</w:t>
      </w:r>
      <w:r w:rsidRPr="00E3422C">
        <w:rPr>
          <w:rFonts w:ascii="Times New Roman" w:hAnsi="Times New Roman" w:cs="Times New Roman"/>
          <w:sz w:val="24"/>
          <w:szCs w:val="24"/>
        </w:rPr>
        <w:softHyphen/>
        <w:t>ные источники информации;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– способность решать творческие задачи, представлять ре</w:t>
      </w:r>
      <w:r w:rsidRPr="00E3422C">
        <w:rPr>
          <w:rFonts w:ascii="Times New Roman" w:hAnsi="Times New Roman" w:cs="Times New Roman"/>
          <w:sz w:val="24"/>
          <w:szCs w:val="24"/>
        </w:rPr>
        <w:softHyphen/>
        <w:t>зультаты своей деятельности в различных формах (сообщение, презентация, реферат, эссе).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E3422C">
        <w:rPr>
          <w:rFonts w:ascii="Times New Roman" w:hAnsi="Times New Roman" w:cs="Times New Roman"/>
          <w:sz w:val="24"/>
          <w:szCs w:val="24"/>
        </w:rPr>
        <w:t>изучения истории России в 9 классе включают: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– способность применять понятийный аппарат и приемы исторического анализа для раскрытия сущности и значения следующих событий и явлений: реформы Александра I и Александра II, контрреформы Александра III, движение декабристов, западничество, славянофильство, консерватизм, либерализм, революционная демократия, народничество; 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– умения изучать и систематизировать информацию из раз</w:t>
      </w:r>
      <w:r w:rsidRPr="00E3422C">
        <w:rPr>
          <w:rFonts w:ascii="Times New Roman" w:hAnsi="Times New Roman" w:cs="Times New Roman"/>
          <w:sz w:val="24"/>
          <w:szCs w:val="24"/>
        </w:rPr>
        <w:softHyphen/>
        <w:t xml:space="preserve">личных исторических и современных источников как по периоду в целом, так и по отдельным тематическим блокам (периодам правления Александра I, Николая I, Александра II, Александра III); 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– расширение опыта оценочной деятельности на основе осмысления жизни и поступков Александра I, Николая I, Александра II, Александра III, М.М. Сперанского, А.А. Аракчеева, М.И. Кутузова, А.М. Горчакова, С.Ю. Витте, К.П. Победоносцева, лидеров общественного движения и ведущих представителей русской культуры XIX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.; </w:t>
      </w:r>
    </w:p>
    <w:p w:rsidR="00004085" w:rsidRPr="00E3422C" w:rsidRDefault="00004085" w:rsidP="00004085">
      <w:pPr>
        <w:shd w:val="clear" w:color="auto" w:fill="FFFFFF"/>
        <w:autoSpaceDE w:val="0"/>
        <w:adjustRightInd w:val="0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– готовность применять исторические знания для выявле</w:t>
      </w:r>
      <w:r w:rsidRPr="00E3422C">
        <w:rPr>
          <w:rFonts w:ascii="Times New Roman" w:hAnsi="Times New Roman" w:cs="Times New Roman"/>
          <w:sz w:val="24"/>
          <w:szCs w:val="24"/>
        </w:rPr>
        <w:softHyphen/>
        <w:t xml:space="preserve">ния и сохранения исторических и культурных памятников истории России  XIX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.</w:t>
      </w:r>
    </w:p>
    <w:p w:rsidR="00004085" w:rsidRPr="00E3422C" w:rsidRDefault="00004085" w:rsidP="00004085">
      <w:pPr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>Спорные проблемы и их интерпретация.</w:t>
      </w:r>
      <w:r w:rsidRPr="00E3422C">
        <w:rPr>
          <w:rFonts w:ascii="Times New Roman" w:hAnsi="Times New Roman" w:cs="Times New Roman"/>
          <w:sz w:val="24"/>
          <w:szCs w:val="24"/>
        </w:rPr>
        <w:t xml:space="preserve"> Изучаемый период истории России включает ряд острых проблем, которые интенсивно обсуждаются в средствах массовой информации, публицистике и пр. К числу таких проблем можно отнести: </w:t>
      </w:r>
    </w:p>
    <w:p w:rsidR="00004085" w:rsidRPr="00E3422C" w:rsidRDefault="00004085" w:rsidP="00004085">
      <w:pPr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-оценка внутренней политики Александра I, Николая I, Александра II, Александра III;</w:t>
      </w:r>
    </w:p>
    <w:p w:rsidR="00004085" w:rsidRPr="00E3422C" w:rsidRDefault="00004085" w:rsidP="00004085">
      <w:pPr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-характер общественного движения </w:t>
      </w:r>
      <w:r w:rsidRPr="00E3422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342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 и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его роли в истории России;</w:t>
      </w:r>
    </w:p>
    <w:p w:rsidR="00004085" w:rsidRPr="00E3422C" w:rsidRDefault="00004085" w:rsidP="00004085">
      <w:pPr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-оценка роли России в системе международных отношений в XIX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.;</w:t>
      </w:r>
    </w:p>
    <w:p w:rsidR="00004085" w:rsidRPr="00E3422C" w:rsidRDefault="00004085" w:rsidP="00004085">
      <w:pPr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-характер национальной политики самодержавия и ее оценка. </w:t>
      </w:r>
    </w:p>
    <w:p w:rsidR="00004085" w:rsidRPr="00E3422C" w:rsidRDefault="00004085" w:rsidP="00004085">
      <w:pPr>
        <w:ind w:right="-28"/>
        <w:jc w:val="both"/>
        <w:rPr>
          <w:rStyle w:val="dash0410005f0431005f0437005f0430005f0446005f0020005f0441005f043f005f0438005f0441005f043a005f0430005f005fchar1char1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По всем этим вопросам учащимся должна быть дана возможность выбирать ту или иную точку зрения и аргументировать ее с помощью фактов. Вместе с тем недопустимы крайние оценки и интерпретации, основанные на идеологической предвзятости, русофобии, незнании фактов или нежелании считаться с ними. </w:t>
      </w: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уровню подготовки </w:t>
      </w:r>
      <w:proofErr w:type="gramStart"/>
      <w:r w:rsidRPr="00E3422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3422C">
        <w:rPr>
          <w:rFonts w:ascii="Times New Roman" w:hAnsi="Times New Roman" w:cs="Times New Roman"/>
          <w:b/>
          <w:sz w:val="24"/>
          <w:szCs w:val="24"/>
        </w:rPr>
        <w:t>:</w:t>
      </w:r>
    </w:p>
    <w:p w:rsidR="00004085" w:rsidRPr="00E3422C" w:rsidRDefault="00004085" w:rsidP="000040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04085" w:rsidRPr="00E3422C" w:rsidRDefault="00004085" w:rsidP="000040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004085" w:rsidRPr="00E3422C" w:rsidRDefault="00004085" w:rsidP="000040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004085" w:rsidRPr="00E3422C" w:rsidRDefault="00004085" w:rsidP="0000408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004085" w:rsidRPr="00E3422C" w:rsidRDefault="00004085" w:rsidP="000040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004085" w:rsidRPr="00E3422C" w:rsidRDefault="00004085" w:rsidP="0000408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004085" w:rsidRPr="00E3422C" w:rsidRDefault="00004085" w:rsidP="0000408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004085" w:rsidRPr="00E3422C" w:rsidRDefault="00004085" w:rsidP="0000408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004085" w:rsidRPr="00E3422C" w:rsidRDefault="00004085" w:rsidP="0000408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004085" w:rsidRPr="00E3422C" w:rsidRDefault="00004085" w:rsidP="0000408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004085" w:rsidRPr="00E3422C" w:rsidRDefault="00004085" w:rsidP="0000408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004085" w:rsidRPr="00E3422C" w:rsidRDefault="00004085" w:rsidP="000040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422C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E3422C">
        <w:rPr>
          <w:rFonts w:ascii="Times New Roman" w:hAnsi="Times New Roman" w:cs="Times New Roman"/>
          <w:b/>
          <w:sz w:val="24"/>
          <w:szCs w:val="24"/>
        </w:rPr>
        <w:t>:</w:t>
      </w:r>
    </w:p>
    <w:p w:rsidR="00004085" w:rsidRPr="00E3422C" w:rsidRDefault="00004085" w:rsidP="000040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004085" w:rsidRPr="00E3422C" w:rsidRDefault="00004085" w:rsidP="000040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004085" w:rsidRPr="00E3422C" w:rsidRDefault="00004085" w:rsidP="000040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004085" w:rsidRPr="00E3422C" w:rsidRDefault="00004085" w:rsidP="0000408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004085" w:rsidRPr="00E3422C" w:rsidRDefault="00004085" w:rsidP="0000408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учащихся: </w:t>
      </w:r>
      <w:r w:rsidRPr="00E3422C">
        <w:rPr>
          <w:rFonts w:ascii="Times New Roman" w:hAnsi="Times New Roman" w:cs="Times New Roman"/>
          <w:b/>
          <w:bCs/>
          <w:sz w:val="24"/>
          <w:szCs w:val="24"/>
        </w:rPr>
        <w:t>«знать/понимать»:</w:t>
      </w:r>
    </w:p>
    <w:p w:rsidR="00004085" w:rsidRPr="00E3422C" w:rsidRDefault="00004085" w:rsidP="00004085">
      <w:pPr>
        <w:pStyle w:val="3"/>
        <w:jc w:val="both"/>
        <w:rPr>
          <w:sz w:val="24"/>
          <w:szCs w:val="24"/>
        </w:rPr>
      </w:pPr>
      <w:r w:rsidRPr="00E3422C">
        <w:rPr>
          <w:sz w:val="24"/>
          <w:szCs w:val="24"/>
        </w:rPr>
        <w:t>- основные факты, процессы и явления, характеризующие целостность и системность отечественной и всемирной истории;</w:t>
      </w:r>
    </w:p>
    <w:p w:rsidR="00004085" w:rsidRPr="00E3422C" w:rsidRDefault="00004085" w:rsidP="00004085">
      <w:pPr>
        <w:spacing w:before="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422C">
        <w:rPr>
          <w:rFonts w:ascii="Times New Roman" w:hAnsi="Times New Roman" w:cs="Times New Roman"/>
          <w:iCs/>
          <w:sz w:val="24"/>
          <w:szCs w:val="24"/>
        </w:rPr>
        <w:lastRenderedPageBreak/>
        <w:t>- периодизацию всемирной и отечественной истории;</w:t>
      </w:r>
    </w:p>
    <w:p w:rsidR="00004085" w:rsidRPr="00E3422C" w:rsidRDefault="00004085" w:rsidP="00004085">
      <w:pPr>
        <w:spacing w:before="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422C">
        <w:rPr>
          <w:rFonts w:ascii="Times New Roman" w:hAnsi="Times New Roman" w:cs="Times New Roman"/>
          <w:iCs/>
          <w:sz w:val="24"/>
          <w:szCs w:val="24"/>
        </w:rPr>
        <w:t>- современные версии и трактовки важнейших проблем отечественной и всемирной истории;</w:t>
      </w:r>
    </w:p>
    <w:p w:rsidR="00004085" w:rsidRPr="00E3422C" w:rsidRDefault="00004085" w:rsidP="00004085">
      <w:pPr>
        <w:spacing w:before="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422C">
        <w:rPr>
          <w:rFonts w:ascii="Times New Roman" w:hAnsi="Times New Roman" w:cs="Times New Roman"/>
          <w:iCs/>
          <w:sz w:val="24"/>
          <w:szCs w:val="24"/>
        </w:rPr>
        <w:t>- историческую обусловленность современных общественных процессов;</w:t>
      </w:r>
    </w:p>
    <w:p w:rsidR="00004085" w:rsidRPr="00E3422C" w:rsidRDefault="00004085" w:rsidP="00004085">
      <w:pPr>
        <w:spacing w:before="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422C">
        <w:rPr>
          <w:rFonts w:ascii="Times New Roman" w:hAnsi="Times New Roman" w:cs="Times New Roman"/>
          <w:iCs/>
          <w:sz w:val="24"/>
          <w:szCs w:val="24"/>
        </w:rPr>
        <w:t>- особенности исторического пути России, ее роль в мировом сообществе.</w:t>
      </w:r>
    </w:p>
    <w:p w:rsidR="00004085" w:rsidRPr="00E3422C" w:rsidRDefault="00004085" w:rsidP="00004085">
      <w:pPr>
        <w:pStyle w:val="a8"/>
        <w:jc w:val="both"/>
        <w:rPr>
          <w:rFonts w:ascii="Times New Roman" w:hAnsi="Times New Roman" w:cs="Times New Roman"/>
          <w:b/>
        </w:rPr>
      </w:pPr>
      <w:r w:rsidRPr="00E3422C">
        <w:rPr>
          <w:rFonts w:ascii="Times New Roman" w:hAnsi="Times New Roman" w:cs="Times New Roman"/>
          <w:b/>
        </w:rPr>
        <w:t>Требования к уровню подготовки учащихся:</w:t>
      </w:r>
    </w:p>
    <w:p w:rsidR="00004085" w:rsidRPr="00E3422C" w:rsidRDefault="00004085" w:rsidP="000040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«уметь»:</w:t>
      </w:r>
    </w:p>
    <w:p w:rsidR="00004085" w:rsidRPr="00E3422C" w:rsidRDefault="00004085" w:rsidP="00004085">
      <w:pPr>
        <w:pStyle w:val="3"/>
        <w:spacing w:before="40"/>
        <w:jc w:val="both"/>
        <w:rPr>
          <w:iCs/>
          <w:sz w:val="24"/>
          <w:szCs w:val="24"/>
        </w:rPr>
      </w:pPr>
      <w:r w:rsidRPr="00E3422C">
        <w:rPr>
          <w:iCs/>
          <w:sz w:val="24"/>
          <w:szCs w:val="24"/>
        </w:rPr>
        <w:t>- проводить поиск исторической информации в источниках разного типа;</w:t>
      </w:r>
    </w:p>
    <w:p w:rsidR="00004085" w:rsidRPr="00E3422C" w:rsidRDefault="00004085" w:rsidP="00004085">
      <w:pPr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004085" w:rsidRPr="00E3422C" w:rsidRDefault="00004085" w:rsidP="00004085">
      <w:pPr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004085" w:rsidRPr="00E3422C" w:rsidRDefault="00004085" w:rsidP="00004085">
      <w:pPr>
        <w:tabs>
          <w:tab w:val="left" w:pos="252"/>
        </w:tabs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 различать в исторической информации факты и мнения, исторические описания и исторические объяснения;</w:t>
      </w:r>
    </w:p>
    <w:p w:rsidR="00004085" w:rsidRPr="00E3422C" w:rsidRDefault="00004085" w:rsidP="00004085">
      <w:pPr>
        <w:pStyle w:val="3"/>
        <w:tabs>
          <w:tab w:val="left" w:pos="252"/>
        </w:tabs>
        <w:spacing w:before="40"/>
        <w:jc w:val="both"/>
        <w:rPr>
          <w:iCs/>
          <w:sz w:val="24"/>
          <w:szCs w:val="24"/>
        </w:rPr>
      </w:pPr>
      <w:r w:rsidRPr="00E3422C">
        <w:rPr>
          <w:iCs/>
          <w:sz w:val="24"/>
          <w:szCs w:val="24"/>
        </w:rPr>
        <w:t>- 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004085" w:rsidRPr="00E3422C" w:rsidRDefault="00004085" w:rsidP="00004085">
      <w:pPr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004085" w:rsidRPr="00E3422C" w:rsidRDefault="00004085" w:rsidP="000040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  представлять результаты изучения исторического материала в формах конспекта, реферата, рецензии.</w:t>
      </w:r>
    </w:p>
    <w:p w:rsidR="00004085" w:rsidRPr="00E3422C" w:rsidRDefault="00004085" w:rsidP="00004085">
      <w:pPr>
        <w:pStyle w:val="a8"/>
        <w:jc w:val="both"/>
        <w:rPr>
          <w:rFonts w:ascii="Times New Roman" w:hAnsi="Times New Roman" w:cs="Times New Roman"/>
          <w:b/>
        </w:rPr>
      </w:pPr>
      <w:r w:rsidRPr="00E3422C">
        <w:rPr>
          <w:rFonts w:ascii="Times New Roman" w:hAnsi="Times New Roman" w:cs="Times New Roman"/>
          <w:b/>
        </w:rPr>
        <w:t>Требования к уровню подготовки учащихся:</w:t>
      </w:r>
    </w:p>
    <w:p w:rsidR="00004085" w:rsidRPr="00E3422C" w:rsidRDefault="00004085" w:rsidP="00004085">
      <w:pPr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 xml:space="preserve">«использовать приобретенные знания и умения в практической деятельности и повседневной жизни» </w:t>
      </w:r>
      <w:proofErr w:type="gramStart"/>
      <w:r w:rsidRPr="00E3422C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E3422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04085" w:rsidRPr="00E3422C" w:rsidRDefault="00004085" w:rsidP="00004085">
      <w:pPr>
        <w:pStyle w:val="3"/>
        <w:spacing w:before="40"/>
        <w:jc w:val="both"/>
        <w:rPr>
          <w:iCs/>
          <w:sz w:val="24"/>
          <w:szCs w:val="24"/>
        </w:rPr>
      </w:pPr>
      <w:r w:rsidRPr="00E3422C">
        <w:rPr>
          <w:iCs/>
          <w:sz w:val="24"/>
          <w:szCs w:val="24"/>
        </w:rPr>
        <w:t>- определения собственной позиции по отношению к явлениям современной жизни, исходя из их исторической обусловленности;</w:t>
      </w:r>
    </w:p>
    <w:p w:rsidR="00004085" w:rsidRPr="00E3422C" w:rsidRDefault="00004085" w:rsidP="00004085">
      <w:pPr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004085" w:rsidRPr="00E3422C" w:rsidRDefault="00004085" w:rsidP="00004085">
      <w:pPr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004085" w:rsidRPr="00E3422C" w:rsidRDefault="00004085" w:rsidP="00004085">
      <w:pPr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lastRenderedPageBreak/>
        <w:t>- 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XIX — НАЧАЛЕ XX в.(40 ч)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Александровская эпоха: государственный либерализм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Европа на рубеже XVIII—XIX вв. Революция во Франции, империя Наполеона I и изменение расстановки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силв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Европе. Революции в Европе и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Россия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оссия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на рубеже XVIII—XIX вв.: территория, население, сословия, политический и экономический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строй.Император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Александр I. Конституционные проекты и планы политических реформ. Реформы М. М. Сперанского и их значение. Реформа народного просвещения и её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роль в программе преобразований. Экономические преобразования начала XIX в. и их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значение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еждународное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мир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течественная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война 1812 г.: причины, основное содержание, герои. Сущность и историческое значение войны.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Подъём патриотизма и гражданского самосознания в российском обществе. Вклад народов России в победу. Становление индустриального общества в Западной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Европе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промышленности и торговли в России. Проекты аграрных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реформ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оциальный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Восстание декабристов и его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значение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ациональный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вопрос в Европе и России. Политика российского правительства в Финляндии, Польше, на Украине,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войны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енская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система международных отношений и усиление роли России в международных делах. Россия — великая мировая держава.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Николаевская эпоха: государственный консерватизм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Император Николай I. Сочетание реформаторских и консервативных начал во внутренней политике Николая I и их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проявления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ормирование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индустриального общества, динамика промышленной революции, индустриализация в странах  Западной Европы. Начало и особенности промышленного переворота в России. Противоречия хозяйственного развития. Изменения в социальной </w:t>
      </w:r>
      <w:r w:rsidRPr="00E3422C">
        <w:rPr>
          <w:rFonts w:ascii="Times New Roman" w:hAnsi="Times New Roman" w:cs="Times New Roman"/>
          <w:sz w:val="24"/>
          <w:szCs w:val="24"/>
        </w:rPr>
        <w:lastRenderedPageBreak/>
        <w:t xml:space="preserve">структуре российского общества. Особенности социальных движений в России в условиях начавшегося промышленного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переворота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бщественная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мысль и общественные движения. Россия и Запад как центральная тема общественных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дискуссий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общественного движения 30—50-х гг. XIX в.Национальный вопрос в Европе, его особенности в России. Национальная политика Николая I. Польское восстание 1830—1831 гг. Положение кавказских народов, движение Шамиля. Положение евреев в Российской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империи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елигиозная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политика Николая I. Положение Русской православной церкви. Диалог власти с католиками, мусульманами,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буддистами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оссия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и революции в Европе. Политика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панславизма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ричины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англо-русских противоречий. Восточный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вопрос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рымская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война и её итоги. Парижский мир и конец </w:t>
      </w:r>
      <w:proofErr w:type="spellStart"/>
      <w:proofErr w:type="gramStart"/>
      <w:r w:rsidRPr="00E3422C">
        <w:rPr>
          <w:rFonts w:ascii="Times New Roman" w:hAnsi="Times New Roman" w:cs="Times New Roman"/>
          <w:sz w:val="24"/>
          <w:szCs w:val="24"/>
        </w:rPr>
        <w:t>вен-ской</w:t>
      </w:r>
      <w:proofErr w:type="spellEnd"/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системы международных отношений.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половине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XIX в.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общество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и основные стили в художественной культуре (романтизм, классицизм, реализм).Культура народов Российской империи. Взаимное обогащение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оссийская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культура как часть европейской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культуры.Динамика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повседневной жизни сословий.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Преобразования Александра II: социальная и правовая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модернизация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Европейская индустриализация во второй половине XIX в. Технический прогре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сс в пр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омышленности и сельском хозяйстве ведущих стран. Новые источники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энергии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иды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транспорта и средства связи. Перемены в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быту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мператор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Александр II и основные направления его внутренней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политики.Отмена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крепостного права, историческое значение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реформы.Социально-экономические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последствия Крестьянской реформы 1861 г. Перестройка сельскохозяйственного и промышленного производства. Реорганизация финансово-кредитной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буржуазии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ост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пролетариата. Нарастание социальных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противоречий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олитические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реформы 1860—1870-х гг. Начало социальной и правовой модернизации. Становление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общественногоособенности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перенаселение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социальной структуры российского общества начала XX в. Аграрный и рабочий вопросы, попытки их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решения.Общественно-политические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движения в начале XX в.Предпосылки формирования и особенности генезиса политических партий в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России.Этнокультурный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облик империи. Народы России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ХХ в. Многообразие политических форм объединения народов. Губернии, области, генерал-губернаторства, наместничества и комитеты.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Привислинский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край. Великое княжество Финляндское. Государства-вассалы: Бухарское и Хивинское ханства. Русские в имперском </w:t>
      </w:r>
      <w:r w:rsidRPr="00E3422C">
        <w:rPr>
          <w:rFonts w:ascii="Times New Roman" w:hAnsi="Times New Roman" w:cs="Times New Roman"/>
          <w:sz w:val="24"/>
          <w:szCs w:val="24"/>
        </w:rPr>
        <w:lastRenderedPageBreak/>
        <w:t xml:space="preserve">сознании. Поляки, евреи, армяне, татары и другие народы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Волго-Уралья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>, кавказские народы, народы Средней Азии, Сибири и Дальнего Востока. Русская православная церковь на рубеже XIX—XX вв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тническое многообразие внутри православия. «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Инославие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», «иноверие» и традиционные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верования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еждународное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положение и внешнеполитические приоритеты России на рубеже XIX—XX вв. Международная конференция в Гааге. «Большая азиатская программа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»р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усского правительства. Втягивание России в дальневосточный конфликт. Русско-японская война 1904—1905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гг.,её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итоги и влияние на внутриполитическую ситуацию в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стране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еволюция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1905—1907 гг. Народы России в 1905—1907 гг. Российское общество и проблема национальных окраин. Закон о веротерпимости.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Общество и власть после революции 1905—1907 гг.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Политические реформы 1905—1906 гг. «Основные законы Российской империи». Система думской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монархии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лассификация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политических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партий.Реформы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П. А. Столыпина и их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значение.Общественное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и политическое развитие России в 1912—1914 гг. Свёртывание курса на политическое и социальное 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реформаторство.Национальные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политические партии и их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программы.Национальная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политика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властей.Внешняя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политика России после Русско-японской войны. Место и роль России в Антанте. Нарастание российско-германских противоречий.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Серебряный век русской культуры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Духовное состояние российского общества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XX в. Основные тенденции развития русской культуры и культуры народов империи в начале XX в. Развитие науки. Русская философия: поиски общественного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идеала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итература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: традиции реализма и новые направления. Декаданс. Символизм. Футуризм. Акмеизм. Изобразительное искусство. Русский авангард. Архитектура.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Скульптура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раматический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кинематографа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ультура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народов России. Повседневная жизнь в городе и деревне в начале ХХ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.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>НОВЕЙШАЯ ИСТОРИЯ</w:t>
      </w:r>
      <w:r w:rsidRPr="00E3422C">
        <w:rPr>
          <w:rFonts w:ascii="Times New Roman" w:hAnsi="Times New Roman" w:cs="Times New Roman"/>
          <w:sz w:val="24"/>
          <w:szCs w:val="24"/>
        </w:rPr>
        <w:t xml:space="preserve"> Введение. Новейшая история - период двух эпох: 1890 -1960 гг. и 1970-е гг. — настоящее время. Модернизация. </w:t>
      </w:r>
      <w:r w:rsidRPr="00E3422C">
        <w:rPr>
          <w:rFonts w:ascii="Times New Roman" w:hAnsi="Times New Roman" w:cs="Times New Roman"/>
          <w:b/>
          <w:sz w:val="24"/>
          <w:szCs w:val="24"/>
        </w:rPr>
        <w:t xml:space="preserve">Раздел 1.Новейшая история. Первая половина XX </w:t>
      </w:r>
      <w:proofErr w:type="gramStart"/>
      <w:r w:rsidRPr="00E3422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b/>
          <w:sz w:val="24"/>
          <w:szCs w:val="24"/>
        </w:rPr>
        <w:t>.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 Индустриальное Общество в начале XX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 Новая индустриальная эпоха. Вторая промышленно-технологическая революция. Бурный рост городов и городского населения. Массовое производство промышленных товаров. Концентрация производства и капитала. Концентрация банковского капитала. Формирование финансового капитала. Антимонопольная (антитрестовская) политика. Регулирование конкуренции. Усиление роли государства в экономической жизни. Социальный реформизм в начале века. Социальные реформы. Милитаризация. 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Единство мира и экономика великих держав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XX в. Индустриализм и единство мира. Массовая миграция населения. Неравномерность экономического развития. Германия. Великобритания. Франция. Австро-Венгрия. Италия. Политическое развитие в начале XX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 Демократизация. Республиканские партии. Парламентские монархии. Расширение избирательных прав граждан. Всеобщее </w:t>
      </w:r>
      <w:r w:rsidRPr="00E3422C">
        <w:rPr>
          <w:rFonts w:ascii="Times New Roman" w:hAnsi="Times New Roman" w:cs="Times New Roman"/>
          <w:sz w:val="24"/>
          <w:szCs w:val="24"/>
        </w:rPr>
        <w:lastRenderedPageBreak/>
        <w:t>избирательное право. Политические партии и политическая борьба в начале Х5Св. Консерватизм, либерализм, социализм, марксизм. Религия и национализм. Социалистическое движение. Умеренное реформистское крыло. Леворадикальное крыло. Рабочее движение. Либералы у власти. США. Великобритания. Германия. Франция. Италия. Национализм. «Новый империализм». Происхождение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ервой мировой войны. Новый империализм. Африка. Азия. Центральная Америка. Южная Америка. Протекционизм. 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Происхождение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ервой мировой войны. Смена военно-политических союзов. Франко-русский союз и Антанта. Соглашение 1904 г.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Англорусская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конвенция 1907 г. Тройственная Антанта. Первая мировая война. 1914—1918 гг. Версальско-Вашингтонская система. Июльский кризис. 1 августа 1914 г. Цели и планы участников войны. Франция. Великобритания. Австро-Венгрия. Германия. Россия. Провал плана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Шлифена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Битва на Марне. Военные действия в 1915 г. Италия. Болгария. Четверной союз.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Верденская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«мясорубка» и военные действия в 1916 г. Битва на Сомме. Брусиловский прорыв.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Ютландское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сражение. Неограниченная подводная война. Внутреннее положение в воюющих странах.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Военно-государственно-корпоративный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капитализм. Революция 1917 г. в России. Брестский мир. Военные действия на Западном фронте в 1917 г. Бойня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Нивеля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1918 г. Поражение Четверного союза. Революции. Сражение под Амьеном. 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Итоги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ервой мировой войны. Мирное урегулирование. Версальско-Вашингтонская система. Парижская мирная конференция. Версальский мирный договор. Лига Наций. Вашингтонская конференция 1921-1922 гг. Договор четырёх держав. Договор девяти держав. Договор пяти держав. Непрочность системы. Последствия войны: революции и распад империй. Последствия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ервой мировой войны. Раскол в рабочем и социалистическом движении. Распад империй и образование новых государств. Революция в Германии 1918—1919 гг. Распад Австро-Венгерской империи. Австрийская революция. Венгерская революция. Образование Чехословакии Образование Югославии. Распад Российской империи. Восстановление независимости Польши. Провозглашение независимости Финляндии. Утверждение независимости прибалтийских республик. Капиталистический мир в 1920-е гг. США и страны Европы. Особенности экономического восстановления 1920-х гг. План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Дауэса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>. Экономическое восстановление. Международные отношения в 1920-е гг. США и страны Европы в 1920-е гг. США: процветание по-американски. Германия: кризис Веймарской республики. Период Веймарской республики. Путчи и восстания. Великобритания: коалиционные правительства. Особенности политического процесса. Первое лейбористское правительство. Всеобщая стачка 1926 г. Франция в 1920-е гг. Политическая неустойчивость. Национальный блок. Левый блок левых либералов и социалистов. Национальное единение. В поисках безопасности. Мировой экономический кризис 1929—1933 гг. Пути выхода. Особенности мирового экономического кризиса 1929—1933 гг. Социальные последствия кризиса. Причины экономического кризиса. Пути выхода из кризиса. Либерально-демократические режимы. Тоталитарные режимы: общее и особенное. Авторитарные режимы. США: «новый курс» Ф. Рузвельта. Особенности экономического кризиса в США. Политика президента Г.Гувера. «Новый курс» Ф. Рузвельта. Сельскохозяйственная политика. Массовые социальные движения. Движения панацей. Рост профсоюзного движения. Социальные реформы «нового курса». Внешняя политика США. Демократические страны Европы в 1930-е гг. Великобритания, Франция. Великобритания: национальное правительство. Экономическая политика. Внешняя политика Великобритании. Франция в 1930-е гг.: политическая неустойчивость, народный фронт. Парламентский кризис и угроза фашизма. Формирование антифашистского фронта. Деятельность правительства народного фронта. Тоталитарные режимы в 1930-е гг. Италия, Германия, Испания. Италия: фашизм и корпоративизм. Установление фашистского тоталитарного режима. Особенности итальянского фашизма. Создание корпоративной системы. Внешняя политика Италии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Германия: нацизм и тоталитарная диктатура. Пропаганда и </w:t>
      </w:r>
      <w:r w:rsidRPr="00E3422C">
        <w:rPr>
          <w:rFonts w:ascii="Times New Roman" w:hAnsi="Times New Roman" w:cs="Times New Roman"/>
          <w:sz w:val="24"/>
          <w:szCs w:val="24"/>
        </w:rPr>
        <w:lastRenderedPageBreak/>
        <w:t xml:space="preserve">теория национал-социализма. Установление тоталитарной диктатуры. Милитаризация немецкой экономики. Внешняя политика Германии. Испания: революция, гражданская война, франкизм. Левый лагерь. Правый лагерь. Победа Народного фронта. Гражданская война 1936—1939 гг. Испанский фашизм. Особенности франкизма. Восток в первой половине XX в. Традиции и модернизация. Япония. Китай. Исторические ступени Китая на пути к модернизации. Первые попытки реформ. Буржуазная революция 1911 -1912 гг. Национальная великая революция 1920-х гг. Поражение движения под лозунгом Советов. Гражданская война 1928 -1937 гг. Агрессия Японии и единый национальный фронт. Индия. Гандизм. Кампании ненасильственного сопротивления. Латинская Америка в первой половине XX в. Особенности общественного развития. Пути развития континента в XX столетий. Пути и методы борьбы. Мексика. Кубинская революция.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Культура и искусство первой половины XX в. Революция в естествознании.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Особенности художественной культуры. Символизм. Литература Международные отношения в 1930-е гг. Крах Версальско-Вашингтонской системы. Несостоятельность Лиги Наций. Военно-политический блок «Берлин - Рим - Токио». Чехословацкий кризис. Мюнхенский сговор 1938 г. Провал идеи коллективной безопасности. Вторая мировая война. 1939—1945 гг. Наступление агрессоров. Канун войны. Начало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торой мировой войны. Политика СССР. Поражение Франции. Великая Отечественная война Советского Союза. Коренной перелом в ходе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торой мировой войны. Военные действия на других театрах войны.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Пёрл-Харбор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и война на Тихом океане. Боевые действия в Северной Африке. Антигитлеровская коалиция. Движение союзников Сопротивления. Завершающий период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торой мировой войны. Крымская конференция. Берлинская операция и капитуляция Германии. Берлинская (Потсдамская) конференция. Капитуляция Японии. Жертвы. Потери. Итоги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торой мировой войны. 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 xml:space="preserve">Раздел  2 .Новейшая история. Вторая половина XX - начало XXI </w:t>
      </w:r>
      <w:proofErr w:type="gramStart"/>
      <w:r w:rsidRPr="00E3422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b/>
          <w:sz w:val="24"/>
          <w:szCs w:val="24"/>
        </w:rPr>
        <w:t>.</w:t>
      </w:r>
      <w:r w:rsidRPr="00E34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>Послевоенное мирное урегулирование. Начало «холодной войны». Последствия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торой мировой войны. Распад Атлантической коалиции. Мирное урегулирование. Образование ООН. Нюрнбергский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процесс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над главными военными преступниками. «Холодная война». </w:t>
      </w:r>
      <w:proofErr w:type="spellStart"/>
      <w:proofErr w:type="gramStart"/>
      <w:r w:rsidRPr="00E3422C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>- политические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блоки. Гонка вооружений. План Маршалла. Организация Североатлантического договора (НАТО). Варшавский договор. Завершение эпохи индустриального общества. 1945 - 1970 гг. Особенности экономического восстановления. Новые международные условия. Либерализация мировой торговли. Экономическая интеграция. Соглашение о свободной торговле в Северной Африке. Эпоха дешёвой энергии и сырья. Государственное регулирование и смешанная экономика. Массовое производство и массовое потребление. Государство благосостояния. Кризисы 1970 - 1980-х гг. Становление информационного общества. Экономические кризисы 1970 - 1980-х гг. Научно-техническая революция. Третья промышленно-технологическая революция. Постиндустриальное (информационное) общество. Политическое развитие. Экономическая политика . 1970 - 2000 гг. Идейно-политические течения и партии. Международное коммунистическое движение. 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Социалистический интернационал. Правый экстремизм. Национализм. Особенности политического развития в мире. Три волны демократизации в мире. Классификация групп современных государств. Гражданское общество. Социальные движения. Гражданское общество и социальные проблемы на завершающем этапе индустриального развития. Изменение роли и характера гражданского общества. Бурные 1960-е гг. Новые левые движения молодёжи и студентов. Движение гражданских инициатив. Экологическое движение. Национальные, этнические и лингвистические движения. Обновленческий процесс в церкви. Соединённые Штаты Америки. Послевоенный курс: мировая ответственность. Рейган и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рейганомика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Дж.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Буш-старшйй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«Третий путь» Клинтона. Дж. Буш-младший. Внешняя политика. Великобритания. Лейбористы у власти. Политический маятник. Консервативная революция М. Тэтчер. «Третий </w:t>
      </w:r>
      <w:r w:rsidRPr="00E3422C">
        <w:rPr>
          <w:rFonts w:ascii="Times New Roman" w:hAnsi="Times New Roman" w:cs="Times New Roman"/>
          <w:sz w:val="24"/>
          <w:szCs w:val="24"/>
        </w:rPr>
        <w:lastRenderedPageBreak/>
        <w:t xml:space="preserve">путь»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Энтони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Блэра. Этнические проблемы. Конституционная реформа. Внешняя политика Великобритании. Франция. Временный режим (1944 - 1946). Четвёртая республика (1946 - 1958). Пятая республика. Майский кризис 1968 г. и отставка де Голля. Франция после эпохи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голлизма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Внешняя политика. Италия. Провозглашение республики. Центризм. Итальянское «экономическое чудо». Левоцентризм и его кризис. Провал идеи «третьей фазы». Развал прежней партийной системы. Правительство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Берлускони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>. Германия: раскол и объединение. Оккупационный режим в Германии (1945 - 1949). Раскол Германии. Образование ФРГ и ГДР. Экономическое и политическое развитие ФРГ. 1949— 1990 гг. Социальное рыночное хозяйство. Экономическое и политическое развитие ГДР. 1949—1990 гг. Строительство основ социализма в ГДР. Гельмут Коль. Кризис режима. «Бархатная революция» в ГДР. Объединённая Германия в 1990-е гг. Развитие объединённой Германии. Социал-демократы и «зелёные». Г. Шрёдер. «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коалиций» и правительство А.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Меркель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Преобразования и революции в странах Восточной Европы. 1945—2007 гг. Становление тоталитарного социализма и его кризис. Общие черты строительства социализма. Кризис тоталитарного социализма. Революции 1989—1991 гг. Реформы в странах Восточной Европы. Основные направления социально-экономических преобразований. «Шоковая терапия». Последствия «шоковой терапии». Аграрный сектор. Социальное расслоение. Этнические конфликты. Страны ЦВЕ и Европейский союз. Латинская Америка во второй половине XX — начале XXI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Национал-реформизм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и модернизация 1940—1950 гг. Латинская Америка в 1970-2000 гг. Поворот к неоконсерватизму. </w:t>
      </w: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Переход к демократизации в 1980-е гг. Страны Азии и Африки в современном мире. Деколонизация. Выбор путей развития. Азиатско-Тихоокеанский регион. Мусульманский мир. Первая модель. Вторая модель. Япония. Китай. Гражданская война и победа народной революции 1946— 1949 гг. Выбор пути развития. 1949—1957 гг. Попытка реализации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маоистской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утопии. 1957-1976гг. «Культурная революция». 1966—1976тг. Китай в эпоху реформ и модернизации. Индия. Преобразования и реформы. Реформы М.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Сингха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Реакция на реформы и современные проблемы Индии. Международные отношения. Биполярный мир: от конфронтации к разрядке. 1960—1970 гг. Гонка ядерных вооружений; Организация по безопасности и сотрудничеству в Европе. Движение Неприсоединения. Обострение международных отношений в 1980-е гг. Международные и региональные конфликты. Ирано-Иракская война (1980—1988). Агрессия Ирака против Кувейта. Роль Организации Объединённых Наций. Западноевропейская интеграция. Североамериканская интеграция. Расширение и трансформация НАТО. Конфликты на Балканах. Американо-российские отношения. Культура второй половины XX — начала XXI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Наука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и общественная мысль. Завершение эпохи модернизма. Литература. Искусство кино. Изобразительное искусство.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Гиперреализм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Концептуализм. Начало информационной эпохи. Изменение картины мира. Культура и искусство. Постмодернизм. 1970—2000 гг. Интернет и становление глобального информационного пространства. Последствия становления единого информационного пространства. На пути к новому объединению мира. На пути к формированию новых ценностей. Общая характеристика постмодернизма. Постмодернизм в архитектуре. 1970—2000 гг. Постмодернизм в кино. 1960—2000 гг. Постмодернизм в литературе 1960-2000 гг. Глобализация в конце XX — начале XXI в. Противоречия глобализации. Роль государства в условиях глобализации. Заключение. Глобальные проблемы современности. Проблемы сохранения мира. Проблема преодоления отсталости и модернизации. Экологические проблемы. Демографические проблемы. Проблемы глобализации. 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34"/>
        <w:tblW w:w="14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"/>
        <w:gridCol w:w="7963"/>
        <w:gridCol w:w="3362"/>
        <w:gridCol w:w="2139"/>
      </w:tblGrid>
      <w:tr w:rsidR="00004085" w:rsidRPr="00E3422C" w:rsidTr="00AC1AD4">
        <w:trPr>
          <w:trHeight w:val="499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b/>
                <w:sz w:val="24"/>
                <w:szCs w:val="24"/>
              </w:rPr>
            </w:pPr>
            <w:r w:rsidRPr="00E3422C">
              <w:rPr>
                <w:rStyle w:val="FontStyle34"/>
                <w:b/>
                <w:sz w:val="24"/>
                <w:szCs w:val="24"/>
              </w:rPr>
              <w:t>№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b/>
                <w:sz w:val="24"/>
                <w:szCs w:val="24"/>
              </w:rPr>
            </w:pPr>
            <w:r w:rsidRPr="00E3422C">
              <w:rPr>
                <w:rStyle w:val="FontStyle34"/>
                <w:b/>
                <w:sz w:val="24"/>
                <w:szCs w:val="24"/>
              </w:rPr>
              <w:t>Наименование раздел</w:t>
            </w: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b/>
                <w:sz w:val="24"/>
                <w:szCs w:val="24"/>
              </w:rPr>
            </w:pPr>
            <w:r w:rsidRPr="00E3422C">
              <w:rPr>
                <w:rStyle w:val="FontStyle34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b/>
                <w:sz w:val="24"/>
                <w:szCs w:val="24"/>
              </w:rPr>
            </w:pPr>
            <w:r w:rsidRPr="00E3422C">
              <w:rPr>
                <w:rStyle w:val="FontStyle34"/>
                <w:b/>
                <w:sz w:val="24"/>
                <w:szCs w:val="24"/>
              </w:rPr>
              <w:t>Контрольные срезы</w:t>
            </w:r>
          </w:p>
        </w:tc>
      </w:tr>
      <w:tr w:rsidR="00004085" w:rsidRPr="00E3422C" w:rsidTr="00AC1AD4">
        <w:trPr>
          <w:trHeight w:val="368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1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первой четверти XIX </w:t>
            </w:r>
            <w:proofErr w:type="gramStart"/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04085" w:rsidRPr="00E3422C" w:rsidRDefault="00004085" w:rsidP="00AC1AD4">
            <w:pPr>
              <w:rPr>
                <w:rStyle w:val="FontStyle34"/>
                <w:sz w:val="24"/>
                <w:szCs w:val="24"/>
              </w:rPr>
            </w:pP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9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1</w:t>
            </w:r>
          </w:p>
        </w:tc>
      </w:tr>
      <w:tr w:rsidR="00004085" w:rsidRPr="00E3422C" w:rsidTr="00AC1AD4">
        <w:trPr>
          <w:trHeight w:val="368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2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rPr>
                <w:rStyle w:val="FontStyle34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Россия во второй четверти XIX </w:t>
            </w:r>
            <w:proofErr w:type="gramStart"/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8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1</w:t>
            </w:r>
          </w:p>
        </w:tc>
      </w:tr>
      <w:tr w:rsidR="00004085" w:rsidRPr="00E3422C" w:rsidTr="00AC1AD4">
        <w:trPr>
          <w:trHeight w:val="368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3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эпоху Великих реформ</w:t>
            </w: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7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68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4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1880—1890-е гг.</w:t>
            </w: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7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52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5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начале XX </w:t>
            </w:r>
            <w:proofErr w:type="gramStart"/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9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68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6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rPr>
                <w:rStyle w:val="FontStyle34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Новейшая история. Первая половина XX </w:t>
            </w:r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422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14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1</w:t>
            </w:r>
          </w:p>
        </w:tc>
      </w:tr>
      <w:tr w:rsidR="00004085" w:rsidRPr="00E3422C" w:rsidTr="00AC1AD4">
        <w:trPr>
          <w:trHeight w:val="368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7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rPr>
                <w:rStyle w:val="FontStyle34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Новейшая история. Вторая половина XX-начало XXI века</w:t>
            </w:r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14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2</w:t>
            </w:r>
          </w:p>
        </w:tc>
      </w:tr>
      <w:tr w:rsidR="00004085" w:rsidRPr="00E3422C" w:rsidTr="00AC1AD4">
        <w:trPr>
          <w:trHeight w:val="352"/>
        </w:trPr>
        <w:tc>
          <w:tcPr>
            <w:tcW w:w="1020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8</w:t>
            </w:r>
          </w:p>
        </w:tc>
        <w:tc>
          <w:tcPr>
            <w:tcW w:w="7963" w:type="dxa"/>
          </w:tcPr>
          <w:p w:rsidR="00004085" w:rsidRPr="00E3422C" w:rsidRDefault="00004085" w:rsidP="00AC1AD4">
            <w:pPr>
              <w:spacing w:line="360" w:lineRule="auto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Итого</w:t>
            </w:r>
            <w:proofErr w:type="gramStart"/>
            <w:r w:rsidRPr="00E3422C">
              <w:rPr>
                <w:rStyle w:val="FontStyle34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362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68</w:t>
            </w:r>
          </w:p>
        </w:tc>
        <w:tc>
          <w:tcPr>
            <w:tcW w:w="2139" w:type="dxa"/>
          </w:tcPr>
          <w:p w:rsidR="00004085" w:rsidRPr="00E3422C" w:rsidRDefault="00004085" w:rsidP="00AC1AD4">
            <w:pPr>
              <w:spacing w:line="360" w:lineRule="auto"/>
              <w:jc w:val="center"/>
              <w:rPr>
                <w:rStyle w:val="FontStyle34"/>
                <w:sz w:val="24"/>
                <w:szCs w:val="24"/>
              </w:rPr>
            </w:pPr>
            <w:r w:rsidRPr="00E3422C">
              <w:rPr>
                <w:rStyle w:val="FontStyle34"/>
                <w:sz w:val="24"/>
                <w:szCs w:val="24"/>
              </w:rPr>
              <w:t>5</w:t>
            </w:r>
          </w:p>
        </w:tc>
      </w:tr>
    </w:tbl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Календарно - тематическое планирование по курсу «История России» 9 класс.</w:t>
      </w:r>
    </w:p>
    <w:tbl>
      <w:tblPr>
        <w:tblpPr w:leftFromText="180" w:rightFromText="180" w:bottomFromText="200" w:vertAnchor="page" w:horzAnchor="margin" w:tblpY="8758"/>
        <w:tblW w:w="1492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0"/>
        <w:gridCol w:w="10107"/>
        <w:gridCol w:w="1134"/>
        <w:gridCol w:w="1418"/>
        <w:gridCol w:w="1275"/>
      </w:tblGrid>
      <w:tr w:rsidR="00004085" w:rsidRPr="00E3422C" w:rsidTr="00AC1AD4">
        <w:trPr>
          <w:trHeight w:val="450"/>
        </w:trPr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4085" w:rsidRPr="00E3422C" w:rsidRDefault="00004085" w:rsidP="00AC1AD4">
            <w:pPr>
              <w:ind w:right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spacing w:line="23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4085" w:rsidRPr="00E3422C" w:rsidRDefault="00004085" w:rsidP="00AC1AD4">
            <w:pPr>
              <w:spacing w:line="259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04085" w:rsidRPr="00E3422C" w:rsidTr="00AC1AD4">
        <w:trPr>
          <w:trHeight w:val="866"/>
        </w:trPr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proofErr w:type="spellEnd"/>
          </w:p>
        </w:tc>
      </w:tr>
      <w:tr w:rsidR="00004085" w:rsidRPr="00E3422C" w:rsidTr="00AC1AD4">
        <w:trPr>
          <w:trHeight w:val="144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1.Россия в первой четверти  XIX в. </w:t>
            </w:r>
            <w:proofErr w:type="gramStart"/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9 ч.)</w:t>
            </w: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pacing w:val="40"/>
                <w:sz w:val="24"/>
                <w:szCs w:val="24"/>
              </w:rPr>
              <w:t>§1.</w:t>
            </w: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Россия и мир на рубеже XVIII—XIX вв.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Cs/>
                <w:spacing w:val="4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Cs/>
                <w:spacing w:val="40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§2. Александр I: начало правления. Реформы М. М. Сперанского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§3. Внешняя политика Александра I в 1801—1812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§4. Отечественная война 1812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§5. Заграничные походы русской армии. Внешняя политика Александра I в 1813—1825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§6.</w:t>
            </w:r>
            <w:r w:rsidRPr="00E342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Либеральные и охранительные тенденции во внутренней политике Александра I в 1815—1825 </w:t>
            </w:r>
            <w:proofErr w:type="spellStart"/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политика Александра 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§7. Социально-экономическое развитие страны в первой четверти XIX </w:t>
            </w:r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§8-9. Общественное движение при Александре I. Выступление декабристов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§10. Реформаторские и консервативные тенденции во внутренней политике Николая 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Cs/>
                <w:spacing w:val="40"/>
                <w:sz w:val="24"/>
                <w:szCs w:val="24"/>
              </w:rPr>
              <w:t>§11.</w:t>
            </w: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развитие страны во второй четверти XIX </w:t>
            </w:r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Cs/>
                <w:spacing w:val="4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Cs/>
                <w:spacing w:val="40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§12. Общественное движение при Николае 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и религиозная политика Николая I. Этнокультурный облик страны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§13-14. Внешняя политика Николая I. Кавказская война 1817—1864 гг.</w:t>
            </w: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Крымская война 1853—1856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 первой половине XIX </w:t>
            </w:r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срез  Россия в первой и второй четверти  XIX </w:t>
            </w:r>
            <w:proofErr w:type="gramStart"/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§15. Европейская индустриализация и предпосылки реформ в России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8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§16.Александр II: начало правления. Крестьянская реформа 1861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§17. Реформы 1860—1870-х </w:t>
            </w:r>
            <w:proofErr w:type="spell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оциальная</w:t>
            </w:r>
            <w:proofErr w:type="spell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и правовая модернизация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 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8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20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§18.</w:t>
            </w: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развитие страны в пореформенный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8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21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§19-20. Общественное движение при Александре II и политика правительства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 Александра II. Национальный вопрос в России и Европе.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§21. Внешняя политика Александра II. Русско-турецкая война 1877—1878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§22.. Александр III: особенности внутренней политики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§23. Перемены в экономике и социальном строе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14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§24. Общественное движение при Александре III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551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 Александра III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551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§25. Внешняя политика Александра III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1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во второй половине XIX </w:t>
            </w:r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1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разных слоёв населения в XIX </w:t>
            </w:r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1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§26.. Россия и мир на рубеже XIX—XX вв.: динамика и противоречия развития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4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§27. Социально-экономическое развитие страны на рубеже XIX—XX вв.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53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§28. Николай II: начало правления. Политическое развитие страны в 1894—1904 </w:t>
            </w:r>
            <w:proofErr w:type="spellStart"/>
            <w:proofErr w:type="gramStart"/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91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§29. Внешняя политика Николая II. Русско-японская война 1904—1905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04085" w:rsidRPr="00E3422C" w:rsidRDefault="00004085" w:rsidP="00AC1AD4">
            <w:pPr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04085" w:rsidRPr="00E3422C" w:rsidRDefault="00004085" w:rsidP="00AC1AD4">
            <w:pPr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19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§30. Первая российская революция и политические реформы 1905—1907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8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§31. Социально-экономические реформы П. А. Столыпина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385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§32. Политическое развитие страны в 1907—1914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38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Серебряный век русской культуры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38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22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срез по разделам III—V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085" w:rsidRPr="00E3422C" w:rsidTr="00AC1AD4">
        <w:trPr>
          <w:trHeight w:val="438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4085" w:rsidRPr="00E3422C" w:rsidRDefault="00004085" w:rsidP="00AC1AD4">
            <w:pPr>
              <w:ind w:left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4085" w:rsidRPr="00E3422C" w:rsidRDefault="00004085" w:rsidP="00AC1AD4">
            <w:pPr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4085" w:rsidRPr="00E3422C" w:rsidRDefault="00004085" w:rsidP="00AC1AD4">
            <w:pPr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Календарно - тематическое планирование по курсу «Новейшая история зарубежных стран ХХ - ХХ1вв.» 9 класс.</w:t>
      </w: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hAnsi="Times New Roman" w:cs="Times New Roman"/>
          <w:b/>
          <w:bCs/>
          <w:sz w:val="24"/>
          <w:szCs w:val="24"/>
        </w:rPr>
        <w:t>( 28 часов)</w:t>
      </w: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93"/>
        <w:gridCol w:w="10064"/>
        <w:gridCol w:w="1134"/>
        <w:gridCol w:w="1417"/>
        <w:gridCol w:w="1276"/>
      </w:tblGrid>
      <w:tr w:rsidR="00004085" w:rsidRPr="00E3422C" w:rsidTr="00AC1AD4">
        <w:trPr>
          <w:trHeight w:val="374"/>
        </w:trPr>
        <w:tc>
          <w:tcPr>
            <w:tcW w:w="993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  <w:r w:rsidRPr="00E342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1006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  <w:r w:rsidRPr="00E3422C">
              <w:rPr>
                <w:rFonts w:cs="Times New Roman"/>
                <w:b/>
                <w:bCs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  <w:r w:rsidRPr="00E3422C">
              <w:rPr>
                <w:rFonts w:cs="Times New Roman"/>
                <w:b/>
                <w:bCs/>
              </w:rPr>
              <w:t xml:space="preserve">Кол – </w:t>
            </w:r>
            <w:proofErr w:type="gramStart"/>
            <w:r w:rsidRPr="00E3422C">
              <w:rPr>
                <w:rFonts w:cs="Times New Roman"/>
                <w:b/>
                <w:bCs/>
              </w:rPr>
              <w:t>во</w:t>
            </w:r>
            <w:proofErr w:type="gramEnd"/>
            <w:r w:rsidRPr="00E3422C">
              <w:rPr>
                <w:rFonts w:cs="Times New Roman"/>
                <w:b/>
                <w:bCs/>
              </w:rPr>
              <w:t xml:space="preserve"> </w:t>
            </w:r>
          </w:p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  <w:r w:rsidRPr="00E3422C">
              <w:rPr>
                <w:rFonts w:cs="Times New Roman"/>
                <w:b/>
                <w:bCs/>
              </w:rPr>
              <w:t>часов</w:t>
            </w:r>
          </w:p>
        </w:tc>
        <w:tc>
          <w:tcPr>
            <w:tcW w:w="2693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ind w:left="371" w:hanging="371"/>
              <w:jc w:val="center"/>
              <w:rPr>
                <w:rFonts w:cs="Times New Roman"/>
                <w:b/>
                <w:bCs/>
              </w:rPr>
            </w:pPr>
            <w:r w:rsidRPr="00E3422C">
              <w:rPr>
                <w:rFonts w:cs="Times New Roman"/>
                <w:b/>
                <w:bCs/>
              </w:rPr>
              <w:t>Дата</w:t>
            </w:r>
          </w:p>
        </w:tc>
      </w:tr>
      <w:tr w:rsidR="00004085" w:rsidRPr="00E3422C" w:rsidTr="00AC1AD4">
        <w:trPr>
          <w:trHeight w:val="729"/>
        </w:trPr>
        <w:tc>
          <w:tcPr>
            <w:tcW w:w="99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</w:p>
        </w:tc>
        <w:tc>
          <w:tcPr>
            <w:tcW w:w="100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  <w:proofErr w:type="gramStart"/>
            <w:r w:rsidRPr="00E3422C">
              <w:rPr>
                <w:rFonts w:cs="Times New Roman"/>
                <w:b/>
                <w:bCs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  <w:bCs/>
              </w:rPr>
            </w:pPr>
            <w:r w:rsidRPr="00E3422C">
              <w:rPr>
                <w:rFonts w:cs="Times New Roman"/>
                <w:b/>
                <w:bCs/>
              </w:rPr>
              <w:t>Ф</w:t>
            </w:r>
          </w:p>
        </w:tc>
      </w:tr>
      <w:tr w:rsidR="00004085" w:rsidRPr="00E3422C" w:rsidTr="00AC1AD4">
        <w:tc>
          <w:tcPr>
            <w:tcW w:w="1488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</w:rPr>
            </w:pPr>
            <w:r w:rsidRPr="00E3422C">
              <w:rPr>
                <w:rFonts w:cs="Times New Roman"/>
                <w:b/>
              </w:rPr>
              <w:t>Глава 1.Новейшая история. Первая половина XX в.(14 ч.)</w:t>
            </w:r>
            <w:r w:rsidRPr="00E3422C">
              <w:rPr>
                <w:rFonts w:cs="Times New Roman"/>
                <w:b/>
              </w:rPr>
              <w:br/>
            </w: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Вводное занятие. §1-2.Индустриальное общество в начале ХХ века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 xml:space="preserve">§3.Политическое развитие в начале ХХ века.  Адыгея в начале ХХ века.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3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 4.«Новый империализм». Происхождение первой мировой войны. Первая мировая война. Адыгея в годы первой мировой войны</w:t>
            </w:r>
            <w:proofErr w:type="gramStart"/>
            <w:r w:rsidRPr="00E3422C">
              <w:rPr>
                <w:rFonts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4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§5-7. Первая мировая война.1914-1918гг</w:t>
            </w:r>
            <w:proofErr w:type="gramStart"/>
            <w:r w:rsidRPr="00E3422C">
              <w:rPr>
                <w:rFonts w:cs="Times New Roman"/>
              </w:rPr>
              <w:t>.В</w:t>
            </w:r>
            <w:proofErr w:type="gramEnd"/>
            <w:r w:rsidRPr="00E3422C">
              <w:rPr>
                <w:rFonts w:cs="Times New Roman"/>
              </w:rPr>
              <w:t>ерсальско — Вашингтонская система. Последствия войны: революции и распад империи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5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§8-9.Капиталистический мир, страны Запада в 20-е гг. Мировой экономический кризис.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6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§10-11.США: «Новый курс» Ф.Д.Рузвельта. Великобритания, Франция в 30-е гг.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7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§12-13.Тоталитарные режимы в 30-е гг. Италия, Германия, Испания.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rPr>
          <w:trHeight w:val="342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8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§14.Восток в первой половине ХХ века.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9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§15.Латинская Америка в первой половине ХХ века.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10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§16.Культура и искусство в первой половине ХХ века.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11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§17.Международные отношения в 30-е гг.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12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</w:rPr>
            </w:pPr>
            <w:r w:rsidRPr="00E3422C">
              <w:rPr>
                <w:rFonts w:cs="Times New Roman"/>
                <w:b/>
              </w:rPr>
              <w:t>Контрольный срез за 3 четверть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13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Резервный урок.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rPr>
          <w:trHeight w:val="327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 xml:space="preserve">14. 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</w:rPr>
            </w:pPr>
            <w:r w:rsidRPr="00E3422C">
              <w:rPr>
                <w:rFonts w:cs="Times New Roman"/>
                <w:b/>
              </w:rPr>
              <w:t xml:space="preserve">§18.Начало второй мировой войны. ААО в годы ВОВ.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14884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</w:rPr>
            </w:pPr>
            <w:r w:rsidRPr="00E3422C">
              <w:rPr>
                <w:rFonts w:cs="Times New Roman"/>
                <w:b/>
              </w:rPr>
              <w:lastRenderedPageBreak/>
              <w:t>Глава 2.Новейшая история. Вторая половина XX-начало XXI века (14 ч.)</w:t>
            </w: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15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§19.Послевоенное мирное урегулирование. «Холодная война».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16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§20-21.Экономическое развитие стран Запада во второй половине ХХ века.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17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tabs>
                <w:tab w:val="left" w:pos="2240"/>
              </w:tabs>
              <w:rPr>
                <w:rFonts w:cs="Times New Roman"/>
              </w:rPr>
            </w:pPr>
            <w:r w:rsidRPr="00E3422C">
              <w:rPr>
                <w:rFonts w:cs="Times New Roman"/>
              </w:rPr>
              <w:t>§22-23.Политическое развитие стран Запада. Гражданское общество.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18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§24-25.Соединенные Штаты Америки Великобритания.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19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§26.Франция.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20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§27-28.Италия. Германия.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21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§29.Восточная Европа.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22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 xml:space="preserve">§30.Латинская Америка во второй половине ХХ века. Адыгея во второй половине ХХ века.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rPr>
          <w:trHeight w:val="500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23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§31.Страны Азии и Африки в современном мире.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24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§32.Международные отношения</w:t>
            </w:r>
            <w:proofErr w:type="gramStart"/>
            <w:r w:rsidRPr="00E3422C">
              <w:rPr>
                <w:rFonts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25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 xml:space="preserve">§33.Культура второй половины ХХ века. Культурные достижения </w:t>
            </w:r>
            <w:proofErr w:type="spellStart"/>
            <w:r w:rsidRPr="00E3422C">
              <w:rPr>
                <w:rFonts w:cs="Times New Roman"/>
              </w:rPr>
              <w:t>адыгов</w:t>
            </w:r>
            <w:proofErr w:type="spellEnd"/>
            <w:r w:rsidRPr="00E3422C">
              <w:rPr>
                <w:rFonts w:cs="Times New Roman"/>
              </w:rPr>
              <w:t xml:space="preserve"> к концу ХХ века.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26</w:t>
            </w: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 xml:space="preserve">§34.глобализация в конце ХХ – начале ХХ </w:t>
            </w:r>
            <w:r w:rsidRPr="00E3422C">
              <w:rPr>
                <w:rFonts w:cs="Times New Roman"/>
                <w:lang w:val="en-US"/>
              </w:rPr>
              <w:t>I</w:t>
            </w:r>
            <w:r w:rsidRPr="00E3422C">
              <w:rPr>
                <w:rFonts w:cs="Times New Roman"/>
              </w:rPr>
              <w:t xml:space="preserve"> </w:t>
            </w:r>
            <w:proofErr w:type="gramStart"/>
            <w:r w:rsidRPr="00E3422C">
              <w:rPr>
                <w:rFonts w:cs="Times New Roman"/>
              </w:rPr>
              <w:t>в</w:t>
            </w:r>
            <w:proofErr w:type="gramEnd"/>
            <w:r w:rsidRPr="00E3422C">
              <w:rPr>
                <w:rFonts w:cs="Times New Roman"/>
              </w:rPr>
              <w:t>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27</w:t>
            </w:r>
          </w:p>
        </w:tc>
        <w:tc>
          <w:tcPr>
            <w:tcW w:w="10064" w:type="dxa"/>
            <w:tcBorders>
              <w:lef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</w:rPr>
            </w:pPr>
            <w:r w:rsidRPr="00E3422C">
              <w:rPr>
                <w:rFonts w:cs="Times New Roman"/>
                <w:b/>
              </w:rPr>
              <w:t>Контрольный срез за 4 четверть</w:t>
            </w:r>
          </w:p>
        </w:tc>
        <w:tc>
          <w:tcPr>
            <w:tcW w:w="1134" w:type="dxa"/>
            <w:tcBorders>
              <w:left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006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c>
          <w:tcPr>
            <w:tcW w:w="993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28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rPr>
          <w:trHeight w:val="77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  <w:b/>
              </w:rPr>
              <w:t xml:space="preserve"> Итоговый контрольный срез.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  <w:r w:rsidRPr="00E3422C"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  <w:tr w:rsidR="00004085" w:rsidRPr="00E3422C" w:rsidTr="00AC1AD4">
        <w:trPr>
          <w:trHeight w:val="77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00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4085" w:rsidRPr="00E3422C" w:rsidRDefault="00004085" w:rsidP="00AC1AD4">
            <w:pPr>
              <w:pStyle w:val="a5"/>
              <w:rPr>
                <w:rFonts w:cs="Times New Roman"/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04085" w:rsidRPr="00E3422C" w:rsidRDefault="00004085" w:rsidP="00AC1AD4">
            <w:pPr>
              <w:pStyle w:val="a5"/>
              <w:rPr>
                <w:rFonts w:cs="Times New Roman"/>
              </w:rPr>
            </w:pPr>
          </w:p>
        </w:tc>
      </w:tr>
    </w:tbl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422C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 литературы для учащихся.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1. История России. 9 класс. Учеб. для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общеобразоват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рганизаций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 В 2 ч. / Н. М. Арсентьев, А. А.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Данилов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. А.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>, А. Я. Токарева. — М.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Просвещение,2016.</w:t>
      </w:r>
    </w:p>
    <w:p w:rsidR="00004085" w:rsidRPr="00E3422C" w:rsidRDefault="00004085" w:rsidP="00004085">
      <w:pPr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sz w:val="24"/>
          <w:szCs w:val="24"/>
        </w:rPr>
        <w:t xml:space="preserve"> 2. «Новейшая история зарубежных стран» Учеб. для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общеобразоват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>рганизаций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./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Сороко-Цюпа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О.С., </w:t>
      </w:r>
      <w:proofErr w:type="spellStart"/>
      <w:r w:rsidRPr="00E3422C">
        <w:rPr>
          <w:rFonts w:ascii="Times New Roman" w:hAnsi="Times New Roman" w:cs="Times New Roman"/>
          <w:sz w:val="24"/>
          <w:szCs w:val="24"/>
        </w:rPr>
        <w:t>Сороко-Цюпа</w:t>
      </w:r>
      <w:proofErr w:type="spellEnd"/>
      <w:r w:rsidRPr="00E3422C">
        <w:rPr>
          <w:rFonts w:ascii="Times New Roman" w:hAnsi="Times New Roman" w:cs="Times New Roman"/>
          <w:sz w:val="24"/>
          <w:szCs w:val="24"/>
        </w:rPr>
        <w:t xml:space="preserve"> А.О.    — М.</w:t>
      </w:r>
      <w:proofErr w:type="gramStart"/>
      <w:r w:rsidRPr="00E342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3422C">
        <w:rPr>
          <w:rFonts w:ascii="Times New Roman" w:hAnsi="Times New Roman" w:cs="Times New Roman"/>
          <w:sz w:val="24"/>
          <w:szCs w:val="24"/>
        </w:rPr>
        <w:t xml:space="preserve"> Просвещение,2</w:t>
      </w:r>
    </w:p>
    <w:p w:rsidR="00004085" w:rsidRPr="00E3422C" w:rsidRDefault="00004085" w:rsidP="00004085">
      <w:pPr>
        <w:jc w:val="center"/>
        <w:rPr>
          <w:rFonts w:ascii="Times New Roman" w:hAnsi="Times New Roman" w:cs="Times New Roman"/>
          <w:sz w:val="24"/>
          <w:szCs w:val="24"/>
        </w:rPr>
      </w:pPr>
      <w:r w:rsidRPr="00E3422C">
        <w:rPr>
          <w:rFonts w:ascii="Times New Roman" w:hAnsi="Times New Roman" w:cs="Times New Roman"/>
          <w:b/>
          <w:sz w:val="24"/>
          <w:szCs w:val="24"/>
        </w:rPr>
        <w:t>Литература для дополнительного чтения для учащихся.</w:t>
      </w:r>
    </w:p>
    <w:p w:rsidR="00004085" w:rsidRPr="00E3422C" w:rsidRDefault="00004085" w:rsidP="0000408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Алиева С.К.</w:t>
      </w: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Всеобщая история в таблицах и схемах. – М.: “Лист”, 1998 г.</w:t>
      </w:r>
    </w:p>
    <w:p w:rsidR="00004085" w:rsidRPr="00E3422C" w:rsidRDefault="00004085" w:rsidP="0000408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история. Справочник школьника. – М.: “Слово”, 1999 г.</w:t>
      </w:r>
    </w:p>
    <w:p w:rsidR="00004085" w:rsidRPr="00E3422C" w:rsidRDefault="00004085" w:rsidP="0000408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Всемирная история. Энциклопедия. В 14 т. – М.: ОЛМА </w:t>
      </w:r>
      <w:proofErr w:type="spellStart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Групп; ОЛМА-ПРЕСС образование, 2006.</w:t>
      </w:r>
    </w:p>
    <w:p w:rsidR="00004085" w:rsidRPr="00E3422C" w:rsidRDefault="00004085" w:rsidP="0000408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История: Большой справочник для школьников и поступающих в вузы / </w:t>
      </w:r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Л.Н. Алексашкина, С.Г. </w:t>
      </w:r>
      <w:proofErr w:type="spellStart"/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Антоненко</w:t>
      </w:r>
      <w:proofErr w:type="spellEnd"/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С.Н. </w:t>
      </w:r>
      <w:proofErr w:type="spellStart"/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Бурин</w:t>
      </w:r>
      <w:proofErr w:type="spellEnd"/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 – М.: Дрофа, 2007.</w:t>
      </w:r>
    </w:p>
    <w:p w:rsidR="00004085" w:rsidRPr="00E3422C" w:rsidRDefault="00004085" w:rsidP="0000408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Уткин Н.В.</w:t>
      </w: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Подготовка к олимпиадам по истории. 8-11 классы. – М.: Айрис–пресс, 2005.</w:t>
      </w:r>
    </w:p>
    <w:p w:rsidR="00004085" w:rsidRPr="00E3422C" w:rsidRDefault="00004085" w:rsidP="00004085">
      <w:pPr>
        <w:pStyle w:val="a6"/>
        <w:numPr>
          <w:ilvl w:val="0"/>
          <w:numId w:val="5"/>
        </w:numPr>
        <w:shd w:val="clear" w:color="auto" w:fill="FFFFFF"/>
        <w:jc w:val="both"/>
        <w:rPr>
          <w:rFonts w:cs="Times New Roman"/>
          <w:szCs w:val="24"/>
        </w:rPr>
      </w:pPr>
      <w:r w:rsidRPr="00E3422C">
        <w:rPr>
          <w:rFonts w:cs="Times New Roman"/>
          <w:szCs w:val="24"/>
        </w:rPr>
        <w:t>А.Н.</w:t>
      </w:r>
      <w:proofErr w:type="gramStart"/>
      <w:r w:rsidRPr="00E3422C">
        <w:rPr>
          <w:rFonts w:cs="Times New Roman"/>
          <w:szCs w:val="24"/>
        </w:rPr>
        <w:t>Алексашкина</w:t>
      </w:r>
      <w:proofErr w:type="gramEnd"/>
      <w:r w:rsidRPr="00E3422C">
        <w:rPr>
          <w:rFonts w:cs="Times New Roman"/>
          <w:szCs w:val="24"/>
        </w:rPr>
        <w:t xml:space="preserve">. 1000 вопросов и ответов по истории. М.: АСТ, </w:t>
      </w:r>
      <w:smartTag w:uri="urn:schemas-microsoft-com:office:smarttags" w:element="metricconverter">
        <w:smartTagPr>
          <w:attr w:name="ProductID" w:val="1997 г"/>
        </w:smartTagPr>
        <w:r w:rsidRPr="00E3422C">
          <w:rPr>
            <w:rFonts w:cs="Times New Roman"/>
            <w:szCs w:val="24"/>
          </w:rPr>
          <w:t>1997 г</w:t>
        </w:r>
      </w:smartTag>
      <w:r w:rsidRPr="00E3422C">
        <w:rPr>
          <w:rFonts w:cs="Times New Roman"/>
          <w:szCs w:val="24"/>
        </w:rPr>
        <w:t>.</w:t>
      </w:r>
    </w:p>
    <w:p w:rsidR="00004085" w:rsidRPr="00E3422C" w:rsidRDefault="00004085" w:rsidP="00004085">
      <w:pPr>
        <w:pStyle w:val="a6"/>
        <w:numPr>
          <w:ilvl w:val="0"/>
          <w:numId w:val="5"/>
        </w:numPr>
        <w:jc w:val="both"/>
        <w:rPr>
          <w:rFonts w:cs="Times New Roman"/>
          <w:szCs w:val="24"/>
        </w:rPr>
      </w:pPr>
      <w:proofErr w:type="spellStart"/>
      <w:r w:rsidRPr="00E3422C">
        <w:rPr>
          <w:rFonts w:cs="Times New Roman"/>
          <w:szCs w:val="24"/>
        </w:rPr>
        <w:t>Балязин</w:t>
      </w:r>
      <w:proofErr w:type="spellEnd"/>
      <w:r w:rsidRPr="00E3422C">
        <w:rPr>
          <w:rFonts w:cs="Times New Roman"/>
          <w:szCs w:val="24"/>
        </w:rPr>
        <w:t xml:space="preserve"> В.Э. Мудрость тысячелетий. Энциклопедия. – М.: ОЛМА-ПРЕСС, </w:t>
      </w:r>
      <w:smartTag w:uri="urn:schemas-microsoft-com:office:smarttags" w:element="metricconverter">
        <w:smartTagPr>
          <w:attr w:name="ProductID" w:val="2005 г"/>
        </w:smartTagPr>
        <w:r w:rsidRPr="00E3422C">
          <w:rPr>
            <w:rFonts w:cs="Times New Roman"/>
            <w:szCs w:val="24"/>
          </w:rPr>
          <w:t>2005 г</w:t>
        </w:r>
      </w:smartTag>
      <w:r w:rsidRPr="00E3422C">
        <w:rPr>
          <w:rFonts w:cs="Times New Roman"/>
          <w:szCs w:val="24"/>
        </w:rPr>
        <w:t>.</w:t>
      </w:r>
    </w:p>
    <w:p w:rsidR="00004085" w:rsidRPr="00E3422C" w:rsidRDefault="00004085" w:rsidP="00004085">
      <w:pPr>
        <w:pStyle w:val="a6"/>
        <w:numPr>
          <w:ilvl w:val="0"/>
          <w:numId w:val="5"/>
        </w:numPr>
        <w:shd w:val="clear" w:color="auto" w:fill="FFFFFF"/>
        <w:jc w:val="both"/>
        <w:rPr>
          <w:rFonts w:cs="Times New Roman"/>
          <w:color w:val="000000"/>
          <w:szCs w:val="24"/>
        </w:rPr>
      </w:pPr>
      <w:r w:rsidRPr="00E3422C">
        <w:rPr>
          <w:rFonts w:cs="Times New Roman"/>
          <w:color w:val="000000"/>
          <w:szCs w:val="24"/>
        </w:rPr>
        <w:t xml:space="preserve">Боханов А.Н. Император Александр </w:t>
      </w:r>
      <w:r w:rsidRPr="00E3422C">
        <w:rPr>
          <w:rFonts w:cs="Times New Roman"/>
          <w:color w:val="000000"/>
          <w:szCs w:val="24"/>
          <w:lang w:val="en-US"/>
        </w:rPr>
        <w:t>III</w:t>
      </w:r>
      <w:r w:rsidRPr="00E3422C">
        <w:rPr>
          <w:rFonts w:cs="Times New Roman"/>
          <w:color w:val="000000"/>
          <w:szCs w:val="24"/>
        </w:rPr>
        <w:t>.— М., 1998.</w:t>
      </w:r>
    </w:p>
    <w:p w:rsidR="00004085" w:rsidRPr="00E3422C" w:rsidRDefault="00004085" w:rsidP="00004085">
      <w:pPr>
        <w:pStyle w:val="a6"/>
        <w:numPr>
          <w:ilvl w:val="0"/>
          <w:numId w:val="5"/>
        </w:numPr>
        <w:shd w:val="clear" w:color="auto" w:fill="FFFFFF"/>
        <w:jc w:val="both"/>
        <w:rPr>
          <w:rFonts w:cs="Times New Roman"/>
          <w:szCs w:val="24"/>
        </w:rPr>
      </w:pPr>
      <w:r w:rsidRPr="00E3422C">
        <w:rPr>
          <w:rFonts w:cs="Times New Roman"/>
          <w:color w:val="000000"/>
          <w:szCs w:val="24"/>
        </w:rPr>
        <w:t>Боханов А. Н. Николай П.— М.,  1997.</w:t>
      </w:r>
    </w:p>
    <w:p w:rsidR="00004085" w:rsidRPr="00E3422C" w:rsidRDefault="00004085" w:rsidP="00004085">
      <w:pPr>
        <w:pStyle w:val="a6"/>
        <w:rPr>
          <w:rFonts w:cs="Times New Roman"/>
          <w:b/>
          <w:szCs w:val="24"/>
        </w:rPr>
      </w:pPr>
    </w:p>
    <w:p w:rsidR="00004085" w:rsidRPr="00E3422C" w:rsidRDefault="00004085" w:rsidP="00004085">
      <w:pPr>
        <w:spacing w:after="16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учителя:</w:t>
      </w:r>
    </w:p>
    <w:p w:rsidR="00004085" w:rsidRPr="00E3422C" w:rsidRDefault="00004085" w:rsidP="0000408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Вяземский, Е. Е., Стрелова, О. Ю. </w:t>
      </w: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сегодня преподавать историю в школе. – М., 1999.</w:t>
      </w:r>
    </w:p>
    <w:p w:rsidR="00004085" w:rsidRPr="00E3422C" w:rsidRDefault="00004085" w:rsidP="0000408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Вяземский, Е. Е., Стрелова, О. Ю. </w:t>
      </w: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преподавания истории в школе: </w:t>
      </w:r>
      <w:proofErr w:type="spellStart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</w:t>
      </w:r>
      <w:proofErr w:type="spellEnd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пособие для учителей. – М., 1999.</w:t>
      </w:r>
    </w:p>
    <w:p w:rsidR="00004085" w:rsidRPr="00E3422C" w:rsidRDefault="00004085" w:rsidP="0000408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история. Справочник школьника. – М.: “Слово”, 1999 г.</w:t>
      </w:r>
    </w:p>
    <w:p w:rsidR="00004085" w:rsidRPr="00E3422C" w:rsidRDefault="00004085" w:rsidP="0000408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история Новое время. Виртуальные уроки. "</w:t>
      </w:r>
      <w:proofErr w:type="spellStart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Кордис</w:t>
      </w:r>
      <w:proofErr w:type="spellEnd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E3422C">
        <w:rPr>
          <w:rFonts w:ascii="Times New Roman" w:eastAsia="Times New Roman" w:hAnsi="Times New Roman" w:cs="Times New Roman"/>
          <w:sz w:val="24"/>
          <w:szCs w:val="24"/>
          <w:lang w:eastAsia="ru-RU"/>
        </w:rPr>
        <w:t>", 2004</w:t>
      </w:r>
    </w:p>
    <w:p w:rsidR="00004085" w:rsidRPr="00E3422C" w:rsidRDefault="00004085" w:rsidP="00004085">
      <w:pPr>
        <w:shd w:val="clear" w:color="auto" w:fill="FFFFFF"/>
        <w:spacing w:line="347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tabs>
          <w:tab w:val="left" w:pos="12191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shd w:val="clear" w:color="auto" w:fill="FFFFFF"/>
        <w:spacing w:after="100" w:afterAutospacing="1" w:line="3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04085" w:rsidRPr="00E3422C" w:rsidRDefault="00004085" w:rsidP="0000408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71471" w:rsidRPr="00E3422C" w:rsidRDefault="00771471">
      <w:pPr>
        <w:rPr>
          <w:sz w:val="24"/>
          <w:szCs w:val="24"/>
        </w:rPr>
      </w:pPr>
    </w:p>
    <w:sectPr w:rsidR="00771471" w:rsidRPr="00E3422C" w:rsidSect="003972DE">
      <w:pgSz w:w="16838" w:h="11906" w:orient="landscape"/>
      <w:pgMar w:top="851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F15F3"/>
    <w:multiLevelType w:val="hybridMultilevel"/>
    <w:tmpl w:val="13867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2D1A74"/>
    <w:multiLevelType w:val="multilevel"/>
    <w:tmpl w:val="F8DEE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C53A8B"/>
    <w:multiLevelType w:val="multilevel"/>
    <w:tmpl w:val="67907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004085"/>
    <w:rsid w:val="00004085"/>
    <w:rsid w:val="000F26F3"/>
    <w:rsid w:val="00107DA2"/>
    <w:rsid w:val="001B321A"/>
    <w:rsid w:val="00240260"/>
    <w:rsid w:val="003127F5"/>
    <w:rsid w:val="003C3AB1"/>
    <w:rsid w:val="00771471"/>
    <w:rsid w:val="00945583"/>
    <w:rsid w:val="00A81A97"/>
    <w:rsid w:val="00B33491"/>
    <w:rsid w:val="00E3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4085"/>
  </w:style>
  <w:style w:type="paragraph" w:customStyle="1" w:styleId="a5">
    <w:name w:val="Содержимое таблицы"/>
    <w:basedOn w:val="a"/>
    <w:rsid w:val="0000408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34">
    <w:name w:val="Font Style34"/>
    <w:basedOn w:val="a0"/>
    <w:rsid w:val="00004085"/>
    <w:rPr>
      <w:rFonts w:ascii="Times New Roman" w:hAnsi="Times New Roman" w:cs="Times New Roman" w:hint="default"/>
      <w:sz w:val="22"/>
      <w:szCs w:val="22"/>
    </w:rPr>
  </w:style>
  <w:style w:type="paragraph" w:styleId="a6">
    <w:name w:val="List Paragraph"/>
    <w:basedOn w:val="a"/>
    <w:uiPriority w:val="34"/>
    <w:qFormat/>
    <w:rsid w:val="0000408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4">
    <w:name w:val="Без интервала Знак"/>
    <w:link w:val="a3"/>
    <w:uiPriority w:val="1"/>
    <w:locked/>
    <w:rsid w:val="0000408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00408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7">
    <w:name w:val="Основной текст Знак"/>
    <w:basedOn w:val="a0"/>
    <w:link w:val="a8"/>
    <w:locked/>
    <w:rsid w:val="00004085"/>
    <w:rPr>
      <w:sz w:val="24"/>
      <w:szCs w:val="24"/>
    </w:rPr>
  </w:style>
  <w:style w:type="paragraph" w:styleId="a8">
    <w:name w:val="Body Text"/>
    <w:basedOn w:val="a"/>
    <w:link w:val="a7"/>
    <w:rsid w:val="00004085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a0"/>
    <w:link w:val="a8"/>
    <w:uiPriority w:val="99"/>
    <w:semiHidden/>
    <w:rsid w:val="00004085"/>
  </w:style>
  <w:style w:type="paragraph" w:styleId="3">
    <w:name w:val="Body Text 3"/>
    <w:basedOn w:val="a"/>
    <w:link w:val="30"/>
    <w:uiPriority w:val="99"/>
    <w:semiHidden/>
    <w:unhideWhenUsed/>
    <w:rsid w:val="000040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040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5188</Words>
  <Characters>29575</Characters>
  <Application>Microsoft Office Word</Application>
  <DocSecurity>0</DocSecurity>
  <Lines>246</Lines>
  <Paragraphs>69</Paragraphs>
  <ScaleCrop>false</ScaleCrop>
  <Company/>
  <LinksUpToDate>false</LinksUpToDate>
  <CharactersWithSpaces>34694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2017-09-05T15:18:00Z</dcterms:created>
  <dcterms:modified xsi:type="dcterms:W3CDTF">2017-09-05T15:18:00Z</dcterms:modified>
</cp:coreProperties>
</file>